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0A" w:rsidRDefault="0091200A" w:rsidP="00180D9D">
      <w:pPr>
        <w:jc w:val="center"/>
        <w:rPr>
          <w:b/>
          <w:bCs/>
          <w:sz w:val="28"/>
          <w:szCs w:val="28"/>
        </w:rPr>
      </w:pPr>
      <w:bookmarkStart w:id="0" w:name="_GoBack"/>
      <w:bookmarkEnd w:id="0"/>
    </w:p>
    <w:p w:rsidR="0091200A" w:rsidRDefault="0091200A" w:rsidP="00180D9D">
      <w:pPr>
        <w:jc w:val="center"/>
        <w:rPr>
          <w:b/>
          <w:bCs/>
          <w:sz w:val="28"/>
          <w:szCs w:val="28"/>
          <w:lang w:val="en-US"/>
        </w:rPr>
      </w:pPr>
    </w:p>
    <w:p w:rsidR="0091200A" w:rsidRPr="00A975F8" w:rsidRDefault="0091200A" w:rsidP="00180D9D">
      <w:pPr>
        <w:jc w:val="center"/>
        <w:rPr>
          <w:b/>
          <w:bCs/>
          <w:sz w:val="28"/>
          <w:szCs w:val="28"/>
        </w:rPr>
      </w:pPr>
      <w:r w:rsidRPr="00A975F8">
        <w:rPr>
          <w:b/>
          <w:bCs/>
          <w:sz w:val="28"/>
          <w:szCs w:val="28"/>
        </w:rPr>
        <w:t>ΠΡΟΣΚΛΗΣΗ</w:t>
      </w:r>
    </w:p>
    <w:p w:rsidR="0091200A" w:rsidRPr="00A975F8" w:rsidRDefault="0091200A" w:rsidP="00180D9D">
      <w:pPr>
        <w:jc w:val="center"/>
        <w:rPr>
          <w:b/>
          <w:bCs/>
          <w:sz w:val="24"/>
          <w:szCs w:val="24"/>
        </w:rPr>
      </w:pPr>
    </w:p>
    <w:p w:rsidR="0091200A" w:rsidRDefault="0091200A" w:rsidP="00180D9D">
      <w:pPr>
        <w:jc w:val="center"/>
        <w:rPr>
          <w:b/>
          <w:bCs/>
          <w:sz w:val="24"/>
          <w:szCs w:val="24"/>
        </w:rPr>
      </w:pPr>
      <w:r w:rsidRPr="00A975F8">
        <w:rPr>
          <w:b/>
          <w:bCs/>
          <w:sz w:val="24"/>
          <w:szCs w:val="24"/>
        </w:rPr>
        <w:t xml:space="preserve">Το </w:t>
      </w:r>
      <w:r w:rsidRPr="00A975F8">
        <w:rPr>
          <w:b/>
          <w:bCs/>
          <w:sz w:val="24"/>
          <w:szCs w:val="24"/>
          <w:lang w:val="en-US"/>
        </w:rPr>
        <w:t>PRAKSISEmployability</w:t>
      </w:r>
      <w:r w:rsidRPr="00A975F8">
        <w:rPr>
          <w:b/>
          <w:bCs/>
          <w:sz w:val="24"/>
          <w:szCs w:val="24"/>
        </w:rPr>
        <w:t xml:space="preserve"> – Υπηρεσίες Απασχόλησης &amp;</w:t>
      </w:r>
    </w:p>
    <w:p w:rsidR="0091200A" w:rsidRPr="00A975F8" w:rsidRDefault="0091200A" w:rsidP="00180D9D">
      <w:pPr>
        <w:jc w:val="center"/>
        <w:rPr>
          <w:b/>
          <w:bCs/>
          <w:sz w:val="24"/>
          <w:szCs w:val="24"/>
        </w:rPr>
      </w:pPr>
      <w:r w:rsidRPr="00A975F8">
        <w:rPr>
          <w:b/>
          <w:bCs/>
          <w:sz w:val="24"/>
          <w:szCs w:val="24"/>
        </w:rPr>
        <w:t xml:space="preserve">η Υπηρεσία Νομικής Βοήθειας της ΑΡΣΙΣ </w:t>
      </w:r>
    </w:p>
    <w:p w:rsidR="0091200A" w:rsidRDefault="0091200A" w:rsidP="00180D9D">
      <w:pPr>
        <w:jc w:val="center"/>
        <w:rPr>
          <w:b/>
          <w:bCs/>
          <w:sz w:val="24"/>
          <w:szCs w:val="24"/>
        </w:rPr>
      </w:pPr>
      <w:r w:rsidRPr="00770232">
        <w:rPr>
          <w:b/>
          <w:bCs/>
          <w:sz w:val="24"/>
          <w:szCs w:val="24"/>
        </w:rPr>
        <w:t>σας προσκαλούν την</w:t>
      </w:r>
      <w:r w:rsidRPr="00A975F8">
        <w:rPr>
          <w:b/>
          <w:bCs/>
          <w:sz w:val="24"/>
          <w:szCs w:val="24"/>
        </w:rPr>
        <w:t xml:space="preserve"> Παρασκευή, 6 Φεβρουαρίου 2015, 10.00 – 14.00</w:t>
      </w:r>
    </w:p>
    <w:p w:rsidR="0091200A" w:rsidRPr="00A975F8" w:rsidRDefault="0091200A" w:rsidP="00180D9D">
      <w:pPr>
        <w:jc w:val="center"/>
        <w:rPr>
          <w:b/>
          <w:bCs/>
          <w:noProof/>
          <w:sz w:val="28"/>
          <w:szCs w:val="28"/>
          <w:lang w:eastAsia="el-GR"/>
        </w:rPr>
      </w:pPr>
      <w:r w:rsidRPr="00A975F8">
        <w:rPr>
          <w:sz w:val="24"/>
          <w:szCs w:val="24"/>
        </w:rPr>
        <w:t>στο Κέντρο Αλληλεγγύης Αθήνας(κτίριο παλιού Φρουραρχείου)</w:t>
      </w:r>
      <w:r>
        <w:rPr>
          <w:sz w:val="24"/>
          <w:szCs w:val="24"/>
        </w:rPr>
        <w:t>,</w:t>
      </w:r>
      <w:r w:rsidRPr="00A975F8">
        <w:rPr>
          <w:sz w:val="24"/>
          <w:szCs w:val="24"/>
        </w:rPr>
        <w:t xml:space="preserve"> Δομοκού 2 &amp;Φιλαδελφείας</w:t>
      </w:r>
      <w:r>
        <w:rPr>
          <w:sz w:val="24"/>
          <w:szCs w:val="24"/>
        </w:rPr>
        <w:t>,</w:t>
      </w:r>
      <w:r w:rsidRPr="00A975F8">
        <w:rPr>
          <w:sz w:val="24"/>
          <w:szCs w:val="24"/>
        </w:rPr>
        <w:t xml:space="preserve"> 2</w:t>
      </w:r>
      <w:r w:rsidRPr="00A975F8">
        <w:rPr>
          <w:sz w:val="24"/>
          <w:szCs w:val="24"/>
          <w:vertAlign w:val="superscript"/>
        </w:rPr>
        <w:t>ος</w:t>
      </w:r>
      <w:r w:rsidRPr="00A975F8">
        <w:rPr>
          <w:sz w:val="24"/>
          <w:szCs w:val="24"/>
        </w:rPr>
        <w:t xml:space="preserve"> όροφος,έναντι Σταθμού Λαρίσης</w:t>
      </w:r>
    </w:p>
    <w:p w:rsidR="0091200A" w:rsidRPr="00770232" w:rsidRDefault="0091200A" w:rsidP="00180D9D">
      <w:pPr>
        <w:jc w:val="center"/>
        <w:rPr>
          <w:b/>
          <w:bCs/>
          <w:sz w:val="24"/>
          <w:szCs w:val="24"/>
        </w:rPr>
      </w:pPr>
      <w:r w:rsidRPr="00770232">
        <w:rPr>
          <w:b/>
          <w:bCs/>
          <w:sz w:val="24"/>
          <w:szCs w:val="24"/>
        </w:rPr>
        <w:t>στην εκδήλωση δικτύωσης με τίτλο:</w:t>
      </w:r>
    </w:p>
    <w:p w:rsidR="0091200A" w:rsidRPr="00A975F8" w:rsidRDefault="0091200A" w:rsidP="00180D9D">
      <w:pPr>
        <w:jc w:val="center"/>
        <w:rPr>
          <w:sz w:val="24"/>
          <w:szCs w:val="24"/>
        </w:rPr>
      </w:pPr>
    </w:p>
    <w:p w:rsidR="0091200A" w:rsidRPr="00A975F8" w:rsidRDefault="0091200A" w:rsidP="00180D9D">
      <w:pPr>
        <w:spacing w:before="240" w:after="240"/>
        <w:jc w:val="center"/>
        <w:rPr>
          <w:b/>
          <w:bCs/>
          <w:sz w:val="24"/>
          <w:szCs w:val="24"/>
        </w:rPr>
      </w:pPr>
      <w:r w:rsidRPr="00A975F8">
        <w:rPr>
          <w:b/>
          <w:bCs/>
          <w:sz w:val="24"/>
          <w:szCs w:val="24"/>
        </w:rPr>
        <w:t>"ΕΜΦΥΛΕΣ ΔΙΑΚΡΙΣΕΙΣ &amp; ΕΜΠΟΔΙΑ ΣΤΗΝ ΑΓΟΡΑ ΕΡΓΑΣΙΑΣ"</w:t>
      </w:r>
    </w:p>
    <w:p w:rsidR="0091200A" w:rsidRPr="00770232" w:rsidRDefault="0091200A" w:rsidP="00180D9D">
      <w:pPr>
        <w:pStyle w:val="ListParagraph"/>
        <w:numPr>
          <w:ilvl w:val="0"/>
          <w:numId w:val="4"/>
        </w:numPr>
        <w:jc w:val="left"/>
        <w:rPr>
          <w:sz w:val="24"/>
          <w:szCs w:val="24"/>
        </w:rPr>
      </w:pPr>
      <w:r w:rsidRPr="00770232">
        <w:rPr>
          <w:sz w:val="24"/>
          <w:szCs w:val="24"/>
        </w:rPr>
        <w:t>Άμεσες &amp;</w:t>
      </w:r>
      <w:r>
        <w:rPr>
          <w:sz w:val="24"/>
          <w:szCs w:val="24"/>
        </w:rPr>
        <w:t>Έ</w:t>
      </w:r>
      <w:r w:rsidRPr="00770232">
        <w:rPr>
          <w:sz w:val="24"/>
          <w:szCs w:val="24"/>
        </w:rPr>
        <w:t xml:space="preserve">μμεσες </w:t>
      </w:r>
      <w:r>
        <w:rPr>
          <w:sz w:val="24"/>
          <w:szCs w:val="24"/>
        </w:rPr>
        <w:t>Δ</w:t>
      </w:r>
      <w:r w:rsidRPr="00770232">
        <w:rPr>
          <w:sz w:val="24"/>
          <w:szCs w:val="24"/>
        </w:rPr>
        <w:t xml:space="preserve">ιακρίσεις στην </w:t>
      </w:r>
      <w:r>
        <w:rPr>
          <w:sz w:val="24"/>
          <w:szCs w:val="24"/>
        </w:rPr>
        <w:t>Α</w:t>
      </w:r>
      <w:r w:rsidRPr="00770232">
        <w:rPr>
          <w:sz w:val="24"/>
          <w:szCs w:val="24"/>
        </w:rPr>
        <w:t xml:space="preserve">γορά </w:t>
      </w:r>
      <w:r>
        <w:rPr>
          <w:sz w:val="24"/>
          <w:szCs w:val="24"/>
        </w:rPr>
        <w:t>Ε</w:t>
      </w:r>
      <w:r w:rsidRPr="00770232">
        <w:rPr>
          <w:sz w:val="24"/>
          <w:szCs w:val="24"/>
        </w:rPr>
        <w:t>ργασίας</w:t>
      </w:r>
    </w:p>
    <w:p w:rsidR="0091200A" w:rsidRPr="00770232" w:rsidRDefault="0091200A" w:rsidP="00180D9D">
      <w:pPr>
        <w:pStyle w:val="ListParagraph"/>
        <w:numPr>
          <w:ilvl w:val="0"/>
          <w:numId w:val="4"/>
        </w:numPr>
        <w:jc w:val="left"/>
        <w:rPr>
          <w:sz w:val="24"/>
          <w:szCs w:val="24"/>
        </w:rPr>
      </w:pPr>
      <w:r w:rsidRPr="00770232">
        <w:rPr>
          <w:sz w:val="24"/>
          <w:szCs w:val="24"/>
        </w:rPr>
        <w:t xml:space="preserve">Στερεοτυπικές </w:t>
      </w:r>
      <w:r>
        <w:rPr>
          <w:sz w:val="24"/>
          <w:szCs w:val="24"/>
        </w:rPr>
        <w:t>Α</w:t>
      </w:r>
      <w:r w:rsidRPr="00770232">
        <w:rPr>
          <w:sz w:val="24"/>
          <w:szCs w:val="24"/>
        </w:rPr>
        <w:t xml:space="preserve">ναπαραστάσεις του Φύλου </w:t>
      </w:r>
    </w:p>
    <w:p w:rsidR="0091200A" w:rsidRPr="00770232" w:rsidRDefault="0091200A" w:rsidP="00180D9D">
      <w:pPr>
        <w:pStyle w:val="ListParagraph"/>
        <w:numPr>
          <w:ilvl w:val="0"/>
          <w:numId w:val="4"/>
        </w:numPr>
        <w:jc w:val="left"/>
        <w:rPr>
          <w:sz w:val="24"/>
          <w:szCs w:val="24"/>
        </w:rPr>
      </w:pPr>
      <w:r w:rsidRPr="00770232">
        <w:rPr>
          <w:sz w:val="24"/>
          <w:szCs w:val="24"/>
        </w:rPr>
        <w:t xml:space="preserve">Εμπόδια κατά την </w:t>
      </w:r>
      <w:r>
        <w:rPr>
          <w:sz w:val="24"/>
          <w:szCs w:val="24"/>
        </w:rPr>
        <w:t>Α</w:t>
      </w:r>
      <w:r w:rsidRPr="00770232">
        <w:rPr>
          <w:sz w:val="24"/>
          <w:szCs w:val="24"/>
        </w:rPr>
        <w:t xml:space="preserve">ναζήτηση </w:t>
      </w:r>
      <w:r>
        <w:rPr>
          <w:sz w:val="24"/>
          <w:szCs w:val="24"/>
        </w:rPr>
        <w:t>Ε</w:t>
      </w:r>
      <w:r w:rsidRPr="00770232">
        <w:rPr>
          <w:sz w:val="24"/>
          <w:szCs w:val="24"/>
        </w:rPr>
        <w:t xml:space="preserve">ργασίας: </w:t>
      </w:r>
      <w:r>
        <w:rPr>
          <w:sz w:val="24"/>
          <w:szCs w:val="24"/>
        </w:rPr>
        <w:t>Μ</w:t>
      </w:r>
      <w:r w:rsidRPr="00770232">
        <w:rPr>
          <w:sz w:val="24"/>
          <w:szCs w:val="24"/>
        </w:rPr>
        <w:t xml:space="preserve">ακροχρόνια </w:t>
      </w:r>
      <w:r>
        <w:rPr>
          <w:sz w:val="24"/>
          <w:szCs w:val="24"/>
        </w:rPr>
        <w:t>Α</w:t>
      </w:r>
      <w:r w:rsidRPr="00770232">
        <w:rPr>
          <w:sz w:val="24"/>
          <w:szCs w:val="24"/>
        </w:rPr>
        <w:t xml:space="preserve">νεργία, </w:t>
      </w:r>
      <w:r>
        <w:rPr>
          <w:sz w:val="24"/>
          <w:szCs w:val="24"/>
        </w:rPr>
        <w:t>Φ</w:t>
      </w:r>
      <w:r w:rsidRPr="00770232">
        <w:rPr>
          <w:sz w:val="24"/>
          <w:szCs w:val="24"/>
        </w:rPr>
        <w:t xml:space="preserve">ύλο, </w:t>
      </w:r>
      <w:r>
        <w:rPr>
          <w:sz w:val="24"/>
          <w:szCs w:val="24"/>
        </w:rPr>
        <w:t>Η</w:t>
      </w:r>
      <w:r w:rsidRPr="00770232">
        <w:rPr>
          <w:sz w:val="24"/>
          <w:szCs w:val="24"/>
        </w:rPr>
        <w:t xml:space="preserve">λικία, </w:t>
      </w:r>
      <w:r>
        <w:rPr>
          <w:sz w:val="24"/>
          <w:szCs w:val="24"/>
        </w:rPr>
        <w:t>Ο</w:t>
      </w:r>
      <w:r w:rsidRPr="00770232">
        <w:rPr>
          <w:sz w:val="24"/>
          <w:szCs w:val="24"/>
        </w:rPr>
        <w:t xml:space="preserve">ικογένεια </w:t>
      </w:r>
    </w:p>
    <w:p w:rsidR="0091200A" w:rsidRPr="00A975F8" w:rsidRDefault="0091200A" w:rsidP="00180D9D">
      <w:pPr>
        <w:pStyle w:val="ListParagraph"/>
        <w:jc w:val="left"/>
        <w:rPr>
          <w:b/>
          <w:bCs/>
          <w:color w:val="FF0000"/>
          <w:sz w:val="24"/>
          <w:szCs w:val="24"/>
          <w:highlight w:val="yellow"/>
        </w:rPr>
      </w:pPr>
    </w:p>
    <w:p w:rsidR="0091200A" w:rsidRPr="00770232" w:rsidRDefault="0091200A" w:rsidP="00180D9D">
      <w:pPr>
        <w:jc w:val="center"/>
        <w:rPr>
          <w:sz w:val="24"/>
          <w:szCs w:val="24"/>
        </w:rPr>
      </w:pPr>
    </w:p>
    <w:p w:rsidR="0091200A" w:rsidRPr="00A975F8" w:rsidRDefault="0091200A" w:rsidP="00180D9D">
      <w:pPr>
        <w:jc w:val="center"/>
        <w:rPr>
          <w:b/>
          <w:bCs/>
          <w:noProof/>
          <w:sz w:val="28"/>
          <w:szCs w:val="28"/>
          <w:lang w:eastAsia="el-GR"/>
        </w:rPr>
      </w:pPr>
    </w:p>
    <w:p w:rsidR="0091200A" w:rsidRPr="00A975F8" w:rsidRDefault="0091200A" w:rsidP="00180D9D">
      <w:pPr>
        <w:jc w:val="center"/>
        <w:rPr>
          <w:sz w:val="24"/>
          <w:szCs w:val="24"/>
        </w:rPr>
      </w:pPr>
      <w:r>
        <w:rPr>
          <w:sz w:val="24"/>
          <w:szCs w:val="24"/>
        </w:rPr>
        <w:t>Το εργαστήριο</w:t>
      </w:r>
      <w:r w:rsidRPr="00A975F8">
        <w:rPr>
          <w:sz w:val="24"/>
          <w:szCs w:val="24"/>
        </w:rPr>
        <w:t xml:space="preserve"> απευθύνεται σε άνεργες γυναίκες που αντιμετωπίζουν ποικίλους αποκλεισμούς κατά την πρόσβαση στην αγορά εργασίας</w:t>
      </w:r>
      <w:r>
        <w:rPr>
          <w:sz w:val="24"/>
          <w:szCs w:val="24"/>
        </w:rPr>
        <w:t xml:space="preserve"> και</w:t>
      </w:r>
      <w:r w:rsidRPr="00A975F8">
        <w:rPr>
          <w:sz w:val="24"/>
          <w:szCs w:val="24"/>
        </w:rPr>
        <w:t>θα πραγματοποιηθεί στην ελληνική γλώσσα.</w:t>
      </w:r>
    </w:p>
    <w:p w:rsidR="0091200A" w:rsidRPr="00A975F8" w:rsidRDefault="0091200A" w:rsidP="00180D9D">
      <w:pPr>
        <w:jc w:val="center"/>
        <w:rPr>
          <w:sz w:val="24"/>
          <w:szCs w:val="24"/>
        </w:rPr>
      </w:pPr>
      <w:r w:rsidRPr="00A975F8">
        <w:rPr>
          <w:sz w:val="24"/>
          <w:szCs w:val="24"/>
        </w:rPr>
        <w:t>Αριθμός συμμετεχόντων: 30</w:t>
      </w:r>
    </w:p>
    <w:p w:rsidR="0091200A" w:rsidRPr="00180D9D" w:rsidRDefault="0091200A" w:rsidP="00180D9D">
      <w:pPr>
        <w:jc w:val="center"/>
        <w:rPr>
          <w:b/>
          <w:bCs/>
          <w:sz w:val="24"/>
          <w:szCs w:val="24"/>
          <w:u w:val="single"/>
        </w:rPr>
      </w:pPr>
    </w:p>
    <w:p w:rsidR="0091200A" w:rsidRPr="00180D9D" w:rsidRDefault="0091200A" w:rsidP="00180D9D">
      <w:pPr>
        <w:jc w:val="center"/>
        <w:rPr>
          <w:b/>
          <w:bCs/>
          <w:sz w:val="24"/>
          <w:szCs w:val="24"/>
          <w:u w:val="single"/>
        </w:rPr>
      </w:pPr>
    </w:p>
    <w:p w:rsidR="0091200A" w:rsidRPr="00A975F8" w:rsidRDefault="0091200A" w:rsidP="00180D9D">
      <w:pPr>
        <w:jc w:val="center"/>
        <w:rPr>
          <w:b/>
          <w:bCs/>
          <w:sz w:val="24"/>
          <w:szCs w:val="24"/>
          <w:u w:val="single"/>
        </w:rPr>
      </w:pPr>
      <w:r w:rsidRPr="00A975F8">
        <w:rPr>
          <w:b/>
          <w:bCs/>
          <w:sz w:val="24"/>
          <w:szCs w:val="24"/>
          <w:u w:val="single"/>
        </w:rPr>
        <w:t>Δηλώσεις συμμετοχής στα τηλέφωνα &amp;</w:t>
      </w:r>
      <w:r w:rsidRPr="00A975F8">
        <w:rPr>
          <w:b/>
          <w:bCs/>
          <w:sz w:val="24"/>
          <w:szCs w:val="24"/>
          <w:u w:val="single"/>
          <w:lang w:val="en-US"/>
        </w:rPr>
        <w:t>e</w:t>
      </w:r>
      <w:r w:rsidRPr="00A975F8">
        <w:rPr>
          <w:b/>
          <w:bCs/>
          <w:sz w:val="24"/>
          <w:szCs w:val="24"/>
          <w:u w:val="single"/>
        </w:rPr>
        <w:t>-</w:t>
      </w:r>
      <w:r w:rsidRPr="00A975F8">
        <w:rPr>
          <w:b/>
          <w:bCs/>
          <w:sz w:val="24"/>
          <w:szCs w:val="24"/>
          <w:u w:val="single"/>
          <w:lang w:val="en-US"/>
        </w:rPr>
        <w:t>mail</w:t>
      </w:r>
      <w:r w:rsidRPr="00A975F8">
        <w:rPr>
          <w:b/>
          <w:bCs/>
          <w:sz w:val="24"/>
          <w:szCs w:val="24"/>
          <w:u w:val="single"/>
        </w:rPr>
        <w:t>:</w:t>
      </w:r>
    </w:p>
    <w:p w:rsidR="0091200A" w:rsidRDefault="0091200A" w:rsidP="00180D9D">
      <w:pPr>
        <w:spacing w:after="0" w:line="240" w:lineRule="auto"/>
        <w:jc w:val="center"/>
        <w:rPr>
          <w:sz w:val="24"/>
          <w:szCs w:val="24"/>
          <w:lang w:eastAsia="el-GR"/>
        </w:rPr>
      </w:pPr>
      <w:r w:rsidRPr="00A975F8">
        <w:rPr>
          <w:sz w:val="24"/>
          <w:szCs w:val="24"/>
          <w:lang w:val="en-US" w:eastAsia="el-GR"/>
        </w:rPr>
        <w:t>PRAKSISEmployability</w:t>
      </w:r>
      <w:r w:rsidRPr="00A975F8">
        <w:rPr>
          <w:sz w:val="24"/>
          <w:szCs w:val="24"/>
          <w:lang w:eastAsia="el-GR"/>
        </w:rPr>
        <w:t>:  210 82 10 551</w:t>
      </w:r>
    </w:p>
    <w:p w:rsidR="0091200A" w:rsidRPr="00A975F8" w:rsidRDefault="0091200A" w:rsidP="00180D9D">
      <w:pPr>
        <w:spacing w:after="0" w:line="240" w:lineRule="auto"/>
        <w:jc w:val="center"/>
        <w:rPr>
          <w:sz w:val="24"/>
          <w:szCs w:val="24"/>
          <w:lang w:eastAsia="el-GR"/>
        </w:rPr>
      </w:pPr>
      <w:hyperlink r:id="rId7" w:history="1">
        <w:r w:rsidRPr="00A975F8">
          <w:rPr>
            <w:rStyle w:val="Hyperlink"/>
            <w:sz w:val="24"/>
            <w:szCs w:val="24"/>
            <w:lang w:val="en-US" w:eastAsia="el-GR"/>
          </w:rPr>
          <w:t>employability</w:t>
        </w:r>
        <w:r w:rsidRPr="00A975F8">
          <w:rPr>
            <w:rStyle w:val="Hyperlink"/>
            <w:sz w:val="24"/>
            <w:szCs w:val="24"/>
            <w:lang w:eastAsia="el-GR"/>
          </w:rPr>
          <w:t>@</w:t>
        </w:r>
        <w:r w:rsidRPr="00A975F8">
          <w:rPr>
            <w:rStyle w:val="Hyperlink"/>
            <w:sz w:val="24"/>
            <w:szCs w:val="24"/>
            <w:lang w:val="en-US" w:eastAsia="el-GR"/>
          </w:rPr>
          <w:t>praksis</w:t>
        </w:r>
        <w:r w:rsidRPr="00A975F8">
          <w:rPr>
            <w:rStyle w:val="Hyperlink"/>
            <w:sz w:val="24"/>
            <w:szCs w:val="24"/>
            <w:lang w:eastAsia="el-GR"/>
          </w:rPr>
          <w:t>.</w:t>
        </w:r>
        <w:r w:rsidRPr="00A975F8">
          <w:rPr>
            <w:rStyle w:val="Hyperlink"/>
            <w:sz w:val="24"/>
            <w:szCs w:val="24"/>
            <w:lang w:val="en-US" w:eastAsia="el-GR"/>
          </w:rPr>
          <w:t>gr</w:t>
        </w:r>
      </w:hyperlink>
    </w:p>
    <w:p w:rsidR="0091200A" w:rsidRPr="00A975F8" w:rsidRDefault="0091200A" w:rsidP="00180D9D">
      <w:pPr>
        <w:spacing w:after="0" w:line="240" w:lineRule="auto"/>
        <w:jc w:val="center"/>
        <w:rPr>
          <w:sz w:val="24"/>
          <w:szCs w:val="24"/>
          <w:lang w:eastAsia="el-GR"/>
        </w:rPr>
      </w:pPr>
    </w:p>
    <w:p w:rsidR="0091200A" w:rsidRDefault="0091200A" w:rsidP="00180D9D">
      <w:pPr>
        <w:spacing w:after="0" w:line="240" w:lineRule="auto"/>
        <w:jc w:val="center"/>
        <w:rPr>
          <w:sz w:val="24"/>
          <w:szCs w:val="24"/>
          <w:lang w:eastAsia="el-GR"/>
        </w:rPr>
      </w:pPr>
      <w:r w:rsidRPr="00A975F8">
        <w:rPr>
          <w:sz w:val="24"/>
          <w:szCs w:val="24"/>
          <w:lang w:eastAsia="el-GR"/>
        </w:rPr>
        <w:t>ΑΡΣΙΣ Υπηρεσία Νομικής Βοήθειας:210 8257662</w:t>
      </w:r>
      <w:r>
        <w:rPr>
          <w:sz w:val="24"/>
          <w:szCs w:val="24"/>
          <w:lang w:eastAsia="el-GR"/>
        </w:rPr>
        <w:t xml:space="preserve"> - </w:t>
      </w:r>
      <w:r w:rsidRPr="00A975F8">
        <w:rPr>
          <w:sz w:val="24"/>
          <w:szCs w:val="24"/>
          <w:lang w:eastAsia="el-GR"/>
        </w:rPr>
        <w:t>3</w:t>
      </w:r>
    </w:p>
    <w:p w:rsidR="0091200A" w:rsidRPr="00A975F8" w:rsidRDefault="0091200A" w:rsidP="00180D9D">
      <w:pPr>
        <w:spacing w:after="0" w:line="240" w:lineRule="auto"/>
        <w:jc w:val="center"/>
        <w:rPr>
          <w:color w:val="0000FF"/>
          <w:sz w:val="24"/>
          <w:szCs w:val="24"/>
          <w:u w:val="single"/>
          <w:lang w:eastAsia="el-GR"/>
        </w:rPr>
      </w:pPr>
      <w:hyperlink r:id="rId8" w:history="1">
        <w:r w:rsidRPr="00A975F8">
          <w:rPr>
            <w:rStyle w:val="Hyperlink"/>
            <w:sz w:val="24"/>
            <w:szCs w:val="24"/>
            <w:lang w:val="en-US" w:eastAsia="el-GR"/>
          </w:rPr>
          <w:t>arsisathina</w:t>
        </w:r>
        <w:r w:rsidRPr="00A975F8">
          <w:rPr>
            <w:rStyle w:val="Hyperlink"/>
            <w:sz w:val="24"/>
            <w:szCs w:val="24"/>
            <w:lang w:eastAsia="el-GR"/>
          </w:rPr>
          <w:t>.</w:t>
        </w:r>
        <w:r w:rsidRPr="00A975F8">
          <w:rPr>
            <w:rStyle w:val="Hyperlink"/>
            <w:sz w:val="24"/>
            <w:szCs w:val="24"/>
            <w:lang w:val="en-US" w:eastAsia="el-GR"/>
          </w:rPr>
          <w:t>legalaid</w:t>
        </w:r>
        <w:r w:rsidRPr="00A975F8">
          <w:rPr>
            <w:rStyle w:val="Hyperlink"/>
            <w:sz w:val="24"/>
            <w:szCs w:val="24"/>
            <w:lang w:eastAsia="el-GR"/>
          </w:rPr>
          <w:t>@</w:t>
        </w:r>
        <w:r w:rsidRPr="00A975F8">
          <w:rPr>
            <w:rStyle w:val="Hyperlink"/>
            <w:sz w:val="24"/>
            <w:szCs w:val="24"/>
            <w:lang w:val="en-US" w:eastAsia="el-GR"/>
          </w:rPr>
          <w:t>gmail</w:t>
        </w:r>
        <w:r w:rsidRPr="00A975F8">
          <w:rPr>
            <w:rStyle w:val="Hyperlink"/>
            <w:sz w:val="24"/>
            <w:szCs w:val="24"/>
            <w:lang w:eastAsia="el-GR"/>
          </w:rPr>
          <w:t>.</w:t>
        </w:r>
        <w:r w:rsidRPr="00A975F8">
          <w:rPr>
            <w:rStyle w:val="Hyperlink"/>
            <w:sz w:val="24"/>
            <w:szCs w:val="24"/>
            <w:lang w:val="en-US" w:eastAsia="el-GR"/>
          </w:rPr>
          <w:t>com</w:t>
        </w:r>
      </w:hyperlink>
    </w:p>
    <w:p w:rsidR="0091200A" w:rsidRPr="00A975F8" w:rsidRDefault="0091200A" w:rsidP="00180D9D">
      <w:pPr>
        <w:spacing w:after="0" w:line="240" w:lineRule="auto"/>
        <w:jc w:val="center"/>
        <w:rPr>
          <w:sz w:val="24"/>
          <w:szCs w:val="24"/>
          <w:lang w:eastAsia="el-GR"/>
        </w:rPr>
      </w:pPr>
    </w:p>
    <w:p w:rsidR="0091200A" w:rsidRPr="00A975F8" w:rsidRDefault="0091200A" w:rsidP="00180D9D">
      <w:pPr>
        <w:spacing w:after="200" w:line="276" w:lineRule="auto"/>
        <w:rPr>
          <w:b/>
          <w:bCs/>
          <w:sz w:val="24"/>
          <w:szCs w:val="24"/>
        </w:rPr>
      </w:pPr>
      <w:r w:rsidRPr="00A975F8">
        <w:rPr>
          <w:b/>
          <w:bCs/>
          <w:sz w:val="24"/>
          <w:szCs w:val="24"/>
        </w:rPr>
        <w:br w:type="page"/>
      </w:r>
    </w:p>
    <w:p w:rsidR="0091200A" w:rsidRDefault="0091200A" w:rsidP="00180D9D">
      <w:pPr>
        <w:spacing w:after="200" w:line="276" w:lineRule="auto"/>
        <w:rPr>
          <w:b/>
          <w:bCs/>
          <w:sz w:val="24"/>
          <w:szCs w:val="24"/>
          <w:lang w:val="en-US"/>
        </w:rPr>
      </w:pPr>
    </w:p>
    <w:p w:rsidR="0091200A" w:rsidRPr="00A975F8" w:rsidRDefault="0091200A" w:rsidP="00180D9D">
      <w:pPr>
        <w:spacing w:after="200" w:line="276" w:lineRule="auto"/>
        <w:rPr>
          <w:b/>
          <w:bCs/>
          <w:sz w:val="24"/>
          <w:szCs w:val="24"/>
        </w:rPr>
      </w:pPr>
      <w:r w:rsidRPr="00A975F8">
        <w:rPr>
          <w:b/>
          <w:bCs/>
          <w:sz w:val="24"/>
          <w:szCs w:val="24"/>
          <w:lang w:val="en-US"/>
        </w:rPr>
        <w:t>AthensSolidarityCenter</w:t>
      </w:r>
      <w:r w:rsidRPr="00A975F8">
        <w:rPr>
          <w:b/>
          <w:bCs/>
          <w:sz w:val="24"/>
          <w:szCs w:val="24"/>
        </w:rPr>
        <w:t xml:space="preserve"> / Κέντρο Αλληλεγγύης Αθήνας</w:t>
      </w:r>
    </w:p>
    <w:p w:rsidR="0091200A" w:rsidRPr="00A975F8" w:rsidRDefault="0091200A" w:rsidP="00180D9D">
      <w:pPr>
        <w:jc w:val="both"/>
      </w:pPr>
      <w:r w:rsidRPr="00A975F8">
        <w:t>Το Κέντρο Αλληλεγγύης στην Αθήνα προσφέρει χώρο σε νέες και υφιστάμενες οργανώσεις της κοινωνίας των πολιτών στην Ελλάδα, διευκολύνοντας συνεργατικές λύσεις σε επίπεδο κοινοτήτων για επείγοντα κοινωνικά και οικονομικά προβλήματα. Το Κέντρο που ιδρύθηκε με πρωτοβουλία των OpenSocietyFoundations και του SolidarityNow, σε συνεργασία με τον Δήμο Αθηναίων και με την οικονομική βοήθεια του ΕΕΑ Grants, ξεκίνησε τη λειτουργία του τον Δεκέμβριο του 2014.</w:t>
      </w:r>
    </w:p>
    <w:p w:rsidR="0091200A" w:rsidRPr="00A975F8" w:rsidRDefault="0091200A" w:rsidP="00180D9D">
      <w:pPr>
        <w:jc w:val="both"/>
      </w:pPr>
      <w:r w:rsidRPr="00A975F8">
        <w:t>Το Κέντρο απευθύνεται σε όλους τους πολίτες, ανεξαρτήτως εθνικότητας, προέλευσης, θρησκευτικών πεποιθήσεων και κοινωνικής κατάστασης και λειτουργεί σε συνεργασία με τέσσερις ελληνικές ΜΚΟ, την ΑΡΣΙΣ, την PRAKSIS, το Δίκτυο για τα Δικαιώματα του Παιδιού και το Μαζί για το Παιδί, προσφέροντας τις υπηρεσίες του σε όλους όσους έχουν ανάγκη. Οι βασικές υπηρεσίες που παρέχονται στο Κέντρο Αλληλεγγύης περιλαμβάνουν υπηρεσίες υγείας, νομικής υποστήριξης, βοήθειας στην αναζήτηση εργασίας, κέντρο ημερήσιας φροντίδας παιδιού, υπηρεσίες υποστήριξης μητέρων, γραμμή βοηθείας για παιδιά και νέους, καθώς και υπηρεσίες υποστήριξης ευπαθών ομάδων, όπως παιδιά και έφηβοι, ηλικιωμένοι, ασθενείς, μετανάστες και αιτούντες άσυλο.</w:t>
      </w:r>
    </w:p>
    <w:p w:rsidR="0091200A" w:rsidRPr="00A975F8" w:rsidRDefault="0091200A" w:rsidP="00180D9D">
      <w:pPr>
        <w:jc w:val="both"/>
        <w:rPr>
          <w:sz w:val="24"/>
          <w:szCs w:val="24"/>
        </w:rPr>
      </w:pPr>
    </w:p>
    <w:p w:rsidR="0091200A" w:rsidRPr="00A975F8" w:rsidRDefault="0091200A" w:rsidP="00180D9D">
      <w:pPr>
        <w:spacing w:after="120"/>
        <w:rPr>
          <w:b/>
          <w:bCs/>
          <w:sz w:val="24"/>
          <w:szCs w:val="24"/>
          <w:lang w:val="en-US" w:eastAsia="el-GR"/>
        </w:rPr>
      </w:pPr>
      <w:r w:rsidRPr="00A975F8">
        <w:rPr>
          <w:b/>
          <w:bCs/>
          <w:sz w:val="24"/>
          <w:szCs w:val="24"/>
          <w:lang w:eastAsia="el-GR"/>
        </w:rPr>
        <w:t>Στο</w:t>
      </w:r>
      <w:r w:rsidRPr="00A975F8">
        <w:rPr>
          <w:b/>
          <w:bCs/>
          <w:sz w:val="24"/>
          <w:szCs w:val="24"/>
          <w:lang w:val="en-US" w:eastAsia="el-GR"/>
        </w:rPr>
        <w:t xml:space="preserve"> PRAKSIS EMPLOYABILITY CENTRE </w:t>
      </w:r>
      <w:r w:rsidRPr="00A975F8">
        <w:rPr>
          <w:b/>
          <w:bCs/>
          <w:sz w:val="24"/>
          <w:szCs w:val="24"/>
          <w:lang w:eastAsia="el-GR"/>
        </w:rPr>
        <w:t>προσφέρονταιδωρεάν</w:t>
      </w:r>
      <w:r w:rsidRPr="00A975F8">
        <w:rPr>
          <w:b/>
          <w:bCs/>
          <w:sz w:val="24"/>
          <w:szCs w:val="24"/>
          <w:lang w:val="en-US" w:eastAsia="el-GR"/>
        </w:rPr>
        <w:t>:</w:t>
      </w:r>
    </w:p>
    <w:p w:rsidR="0091200A" w:rsidRPr="00A975F8" w:rsidRDefault="0091200A" w:rsidP="00180D9D">
      <w:pPr>
        <w:pStyle w:val="ListParagraph"/>
        <w:numPr>
          <w:ilvl w:val="0"/>
          <w:numId w:val="3"/>
        </w:numPr>
        <w:spacing w:after="120"/>
        <w:jc w:val="both"/>
        <w:rPr>
          <w:lang w:eastAsia="el-GR"/>
        </w:rPr>
      </w:pPr>
      <w:r w:rsidRPr="00A975F8">
        <w:rPr>
          <w:lang w:eastAsia="el-GR"/>
        </w:rPr>
        <w:t>Επαγγελματική συμβουλευτική &amp; εργαλεία για την επιτυχή αναζήτηση εργασίας</w:t>
      </w:r>
    </w:p>
    <w:p w:rsidR="0091200A" w:rsidRPr="00A975F8" w:rsidRDefault="0091200A" w:rsidP="00180D9D">
      <w:pPr>
        <w:pStyle w:val="ListParagraph"/>
        <w:numPr>
          <w:ilvl w:val="0"/>
          <w:numId w:val="3"/>
        </w:numPr>
        <w:spacing w:after="120"/>
        <w:jc w:val="both"/>
        <w:rPr>
          <w:lang w:eastAsia="el-GR"/>
        </w:rPr>
      </w:pPr>
      <w:r w:rsidRPr="00A975F8">
        <w:rPr>
          <w:lang w:eastAsia="el-GR"/>
        </w:rPr>
        <w:t xml:space="preserve">Υπηρεσίες αναζήτησης εργασίας μέσω του διαδικτύου στο </w:t>
      </w:r>
      <w:r w:rsidRPr="00A975F8">
        <w:rPr>
          <w:lang w:val="en-US" w:eastAsia="el-GR"/>
        </w:rPr>
        <w:t>internetcornerbooth</w:t>
      </w:r>
      <w:r w:rsidRPr="00A975F8">
        <w:rPr>
          <w:lang w:eastAsia="el-GR"/>
        </w:rPr>
        <w:t xml:space="preserve"> με την βοήθεια εξειδικευμένων συμβούλων</w:t>
      </w:r>
    </w:p>
    <w:p w:rsidR="0091200A" w:rsidRPr="00A975F8" w:rsidRDefault="0091200A" w:rsidP="00180D9D">
      <w:pPr>
        <w:numPr>
          <w:ilvl w:val="0"/>
          <w:numId w:val="1"/>
        </w:numPr>
        <w:spacing w:after="120"/>
        <w:rPr>
          <w:lang w:eastAsia="el-GR"/>
        </w:rPr>
      </w:pPr>
      <w:r w:rsidRPr="00A975F8">
        <w:rPr>
          <w:lang w:eastAsia="el-GR"/>
        </w:rPr>
        <w:t>Ενημέρωση για νέες θέσεις εργασίας και προγράμματα κατάρτισης</w:t>
      </w:r>
    </w:p>
    <w:p w:rsidR="0091200A" w:rsidRPr="00A975F8" w:rsidRDefault="0091200A" w:rsidP="00180D9D">
      <w:pPr>
        <w:numPr>
          <w:ilvl w:val="0"/>
          <w:numId w:val="2"/>
        </w:numPr>
        <w:spacing w:after="120"/>
        <w:rPr>
          <w:lang w:eastAsia="el-GR"/>
        </w:rPr>
      </w:pPr>
      <w:r w:rsidRPr="00A975F8">
        <w:rPr>
          <w:lang w:eastAsia="el-GR"/>
        </w:rPr>
        <w:t>Εργαστήρια ομαδικής εργασιακής συμβουλευτικής </w:t>
      </w:r>
    </w:p>
    <w:p w:rsidR="0091200A" w:rsidRPr="00A975F8" w:rsidRDefault="0091200A" w:rsidP="00180D9D">
      <w:pPr>
        <w:numPr>
          <w:ilvl w:val="0"/>
          <w:numId w:val="2"/>
        </w:numPr>
        <w:spacing w:after="120"/>
        <w:rPr>
          <w:lang w:eastAsia="el-GR"/>
        </w:rPr>
      </w:pPr>
      <w:r w:rsidRPr="00A975F8">
        <w:rPr>
          <w:lang w:eastAsia="el-GR"/>
        </w:rPr>
        <w:t>Διασύνδεση ανέργων και επιχειρήσεων μέσω των προγραμμάτων Εταιρικής Κοινωνικής Ευθύνης των συνεργαζόμενων επιχειρήσεων</w:t>
      </w:r>
    </w:p>
    <w:p w:rsidR="0091200A" w:rsidRPr="00A975F8" w:rsidRDefault="0091200A" w:rsidP="00180D9D">
      <w:pPr>
        <w:numPr>
          <w:ilvl w:val="0"/>
          <w:numId w:val="2"/>
        </w:numPr>
        <w:spacing w:after="120"/>
        <w:rPr>
          <w:lang w:eastAsia="el-GR"/>
        </w:rPr>
      </w:pPr>
      <w:r w:rsidRPr="00A975F8">
        <w:rPr>
          <w:lang w:eastAsia="el-GR"/>
        </w:rPr>
        <w:t xml:space="preserve">Ανάρτηση βιογραφικών σημειωμάτων στην πλατφόρμα </w:t>
      </w:r>
      <w:r w:rsidRPr="00A975F8">
        <w:rPr>
          <w:lang w:val="en-US" w:eastAsia="el-GR"/>
        </w:rPr>
        <w:t>PRAKSISEmployability</w:t>
      </w:r>
    </w:p>
    <w:p w:rsidR="0091200A" w:rsidRPr="00A975F8" w:rsidRDefault="0091200A" w:rsidP="00180D9D">
      <w:pPr>
        <w:numPr>
          <w:ilvl w:val="0"/>
          <w:numId w:val="2"/>
        </w:numPr>
        <w:spacing w:after="120"/>
        <w:rPr>
          <w:lang w:eastAsia="el-GR"/>
        </w:rPr>
      </w:pPr>
      <w:r w:rsidRPr="00A975F8">
        <w:rPr>
          <w:lang w:eastAsia="el-GR"/>
        </w:rPr>
        <w:t>Δράσεις δικτύωσης</w:t>
      </w:r>
    </w:p>
    <w:p w:rsidR="0091200A" w:rsidRPr="00A975F8" w:rsidRDefault="0091200A" w:rsidP="00180D9D">
      <w:pPr>
        <w:jc w:val="both"/>
      </w:pPr>
    </w:p>
    <w:p w:rsidR="0091200A" w:rsidRPr="00A975F8" w:rsidRDefault="0091200A" w:rsidP="00180D9D">
      <w:pPr>
        <w:jc w:val="both"/>
        <w:rPr>
          <w:b/>
          <w:bCs/>
          <w:sz w:val="24"/>
          <w:szCs w:val="24"/>
        </w:rPr>
      </w:pPr>
      <w:r w:rsidRPr="00A975F8">
        <w:rPr>
          <w:b/>
          <w:bCs/>
          <w:sz w:val="24"/>
          <w:szCs w:val="24"/>
        </w:rPr>
        <w:t>Στην Υπηρεσία Νομικής Βοήθειας της ΑΡΣΙΣ προσφέρονται δωρεάν:</w:t>
      </w:r>
    </w:p>
    <w:p w:rsidR="0091200A" w:rsidRPr="00770232" w:rsidRDefault="0091200A" w:rsidP="00180D9D">
      <w:pPr>
        <w:spacing w:after="0"/>
        <w:jc w:val="both"/>
        <w:rPr>
          <w:lang w:eastAsia="el-GR"/>
        </w:rPr>
      </w:pPr>
      <w:r w:rsidRPr="00A975F8">
        <w:t>Υπηρεσίες νομικής υποστήριξης</w:t>
      </w:r>
      <w:r w:rsidRPr="00A975F8">
        <w:rPr>
          <w:lang w:eastAsia="el-GR"/>
        </w:rPr>
        <w:t xml:space="preserve"> για αστικές, εργατικές, μισθωτικές, ποινικές, και διοικητικές διαφορές, άμυνα κατά αναγκαστικής εκτέλεσης, αιτήσεις για υπαγωγή στον νόμο για τα υπερχρεωμένα νοικοκυριά, αιτήσεις για χορήγηση ασύλου, υποθέσεις δικαίου αλλοδαπών, υποθέσεις προσβολής ανθρωπίνων δικαιωμάτων, ενδοοικογενειακής βίας </w:t>
      </w:r>
      <w:r>
        <w:rPr>
          <w:lang w:eastAsia="el-GR"/>
        </w:rPr>
        <w:t>κ</w:t>
      </w:r>
      <w:r w:rsidRPr="00A975F8">
        <w:rPr>
          <w:lang w:eastAsia="el-GR"/>
        </w:rPr>
        <w:t>λπ.</w:t>
      </w:r>
    </w:p>
    <w:p w:rsidR="0091200A" w:rsidRPr="00273EE6" w:rsidRDefault="0091200A" w:rsidP="00180D9D"/>
    <w:p w:rsidR="0091200A" w:rsidRDefault="0091200A" w:rsidP="00FA0968">
      <w:pPr>
        <w:rPr>
          <w:rFonts w:ascii="Arial" w:hAnsi="Arial" w:cs="Arial"/>
        </w:rPr>
      </w:pPr>
    </w:p>
    <w:sectPr w:rsidR="0091200A" w:rsidSect="00005B6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00A" w:rsidRDefault="0091200A" w:rsidP="00FA0968">
      <w:pPr>
        <w:spacing w:after="0" w:line="240" w:lineRule="auto"/>
      </w:pPr>
      <w:r>
        <w:separator/>
      </w:r>
    </w:p>
  </w:endnote>
  <w:endnote w:type="continuationSeparator" w:id="1">
    <w:p w:rsidR="0091200A" w:rsidRDefault="0091200A" w:rsidP="00FA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egoe UI">
    <w:panose1 w:val="00000000000000000000"/>
    <w:charset w:val="A1"/>
    <w:family w:val="swiss"/>
    <w:notTrueType/>
    <w:pitch w:val="variable"/>
    <w:sig w:usb0="00000083" w:usb1="00000000" w:usb2="00000000" w:usb3="00000000" w:csb0="00000009"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0A" w:rsidRDefault="00912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00A" w:rsidRDefault="0091200A" w:rsidP="00FA0968">
      <w:pPr>
        <w:spacing w:after="0" w:line="240" w:lineRule="auto"/>
      </w:pPr>
      <w:r>
        <w:separator/>
      </w:r>
    </w:p>
  </w:footnote>
  <w:footnote w:type="continuationSeparator" w:id="1">
    <w:p w:rsidR="0091200A" w:rsidRDefault="0091200A" w:rsidP="00FA0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00A" w:rsidRDefault="0091200A">
    <w:pPr>
      <w:pStyle w:val="Head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4pt;height:842pt;z-index:-251656192;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1AF"/>
    <w:multiLevelType w:val="hybridMultilevel"/>
    <w:tmpl w:val="4920E3C2"/>
    <w:lvl w:ilvl="0" w:tplc="04080005">
      <w:start w:val="1"/>
      <w:numFmt w:val="bullet"/>
      <w:lvlText w:val=""/>
      <w:lvlJc w:val="left"/>
      <w:pPr>
        <w:ind w:left="720" w:hanging="360"/>
      </w:pPr>
      <w:rPr>
        <w:rFonts w:ascii="Wingdings" w:hAnsi="Wingdings" w:cs="Wingding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7D156D3"/>
    <w:multiLevelType w:val="multilevel"/>
    <w:tmpl w:val="48762D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6475EF3"/>
    <w:multiLevelType w:val="hybridMultilevel"/>
    <w:tmpl w:val="B6E03FF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7EB4144A"/>
    <w:multiLevelType w:val="multilevel"/>
    <w:tmpl w:val="48762D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01A9"/>
    <w:rsid w:val="00005B66"/>
    <w:rsid w:val="00036745"/>
    <w:rsid w:val="000B55D0"/>
    <w:rsid w:val="000D0CD7"/>
    <w:rsid w:val="000F3FBA"/>
    <w:rsid w:val="000F69A1"/>
    <w:rsid w:val="001027BC"/>
    <w:rsid w:val="0011147F"/>
    <w:rsid w:val="00132A6E"/>
    <w:rsid w:val="001706E2"/>
    <w:rsid w:val="00180D9D"/>
    <w:rsid w:val="00185DA0"/>
    <w:rsid w:val="00196CD1"/>
    <w:rsid w:val="00273EE6"/>
    <w:rsid w:val="002F12B7"/>
    <w:rsid w:val="00363587"/>
    <w:rsid w:val="003D0D2F"/>
    <w:rsid w:val="004327D0"/>
    <w:rsid w:val="004A1285"/>
    <w:rsid w:val="004D33BA"/>
    <w:rsid w:val="0051457D"/>
    <w:rsid w:val="00524D8C"/>
    <w:rsid w:val="00550FE1"/>
    <w:rsid w:val="00570ABD"/>
    <w:rsid w:val="005C2F77"/>
    <w:rsid w:val="00621F6C"/>
    <w:rsid w:val="006D228B"/>
    <w:rsid w:val="006D5656"/>
    <w:rsid w:val="006E0BAD"/>
    <w:rsid w:val="00712CFD"/>
    <w:rsid w:val="00770232"/>
    <w:rsid w:val="008101A9"/>
    <w:rsid w:val="00830633"/>
    <w:rsid w:val="00836254"/>
    <w:rsid w:val="008418E4"/>
    <w:rsid w:val="00857A4D"/>
    <w:rsid w:val="008A1811"/>
    <w:rsid w:val="008B3B8E"/>
    <w:rsid w:val="0091200A"/>
    <w:rsid w:val="009747B3"/>
    <w:rsid w:val="009850A0"/>
    <w:rsid w:val="0098657A"/>
    <w:rsid w:val="009B4545"/>
    <w:rsid w:val="009E2808"/>
    <w:rsid w:val="00A87AC9"/>
    <w:rsid w:val="00A975F8"/>
    <w:rsid w:val="00AA6F86"/>
    <w:rsid w:val="00AC5FB2"/>
    <w:rsid w:val="00AC6A07"/>
    <w:rsid w:val="00AD0A93"/>
    <w:rsid w:val="00AD4675"/>
    <w:rsid w:val="00B16DFD"/>
    <w:rsid w:val="00B30C6D"/>
    <w:rsid w:val="00B47AC5"/>
    <w:rsid w:val="00B6749F"/>
    <w:rsid w:val="00B8166F"/>
    <w:rsid w:val="00B949F5"/>
    <w:rsid w:val="00B953D4"/>
    <w:rsid w:val="00BC090C"/>
    <w:rsid w:val="00C506FC"/>
    <w:rsid w:val="00CE2A43"/>
    <w:rsid w:val="00D02C88"/>
    <w:rsid w:val="00D266C8"/>
    <w:rsid w:val="00D714F6"/>
    <w:rsid w:val="00D85458"/>
    <w:rsid w:val="00D9767F"/>
    <w:rsid w:val="00DB1FF2"/>
    <w:rsid w:val="00DE1652"/>
    <w:rsid w:val="00E328C6"/>
    <w:rsid w:val="00EB6B9F"/>
    <w:rsid w:val="00EE7044"/>
    <w:rsid w:val="00EF2D03"/>
    <w:rsid w:val="00F02CAA"/>
    <w:rsid w:val="00F520A7"/>
    <w:rsid w:val="00FA0968"/>
    <w:rsid w:val="00FA556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6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6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16DFD"/>
    <w:rPr>
      <w:rFonts w:ascii="Segoe UI" w:hAnsi="Segoe UI" w:cs="Segoe UI"/>
      <w:sz w:val="18"/>
      <w:szCs w:val="18"/>
    </w:rPr>
  </w:style>
  <w:style w:type="paragraph" w:styleId="Header">
    <w:name w:val="header"/>
    <w:basedOn w:val="Normal"/>
    <w:link w:val="HeaderChar"/>
    <w:uiPriority w:val="99"/>
    <w:rsid w:val="00FA096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FA0968"/>
  </w:style>
  <w:style w:type="paragraph" w:styleId="Footer">
    <w:name w:val="footer"/>
    <w:basedOn w:val="Normal"/>
    <w:link w:val="FooterChar"/>
    <w:uiPriority w:val="99"/>
    <w:rsid w:val="00FA0968"/>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FA0968"/>
  </w:style>
  <w:style w:type="paragraph" w:styleId="ListParagraph">
    <w:name w:val="List Paragraph"/>
    <w:basedOn w:val="Normal"/>
    <w:uiPriority w:val="99"/>
    <w:qFormat/>
    <w:rsid w:val="00180D9D"/>
    <w:pPr>
      <w:spacing w:after="0" w:line="240" w:lineRule="auto"/>
      <w:ind w:left="720"/>
      <w:jc w:val="center"/>
    </w:pPr>
  </w:style>
  <w:style w:type="character" w:styleId="Hyperlink">
    <w:name w:val="Hyperlink"/>
    <w:basedOn w:val="DefaultParagraphFont"/>
    <w:uiPriority w:val="99"/>
    <w:rsid w:val="00180D9D"/>
    <w:rPr>
      <w:color w:val="0000FF"/>
      <w:u w:val="single"/>
    </w:rPr>
  </w:style>
</w:styles>
</file>

<file path=word/webSettings.xml><?xml version="1.0" encoding="utf-8"?>
<w:webSettings xmlns:r="http://schemas.openxmlformats.org/officeDocument/2006/relationships" xmlns:w="http://schemas.openxmlformats.org/wordprocessingml/2006/main">
  <w:divs>
    <w:div w:id="1188911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isathina.legalaid@gmail.com" TargetMode="External"/><Relationship Id="rId3" Type="http://schemas.openxmlformats.org/officeDocument/2006/relationships/settings" Target="settings.xml"/><Relationship Id="rId7" Type="http://schemas.openxmlformats.org/officeDocument/2006/relationships/hyperlink" Target="mailto:employability@praks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500</Words>
  <Characters>2701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dc:title>
  <dc:subject/>
  <dc:creator>user-01</dc:creator>
  <cp:keywords/>
  <dc:description/>
  <cp:lastModifiedBy>GENDER</cp:lastModifiedBy>
  <cp:revision>2</cp:revision>
  <cp:lastPrinted>2015-01-28T23:17:00Z</cp:lastPrinted>
  <dcterms:created xsi:type="dcterms:W3CDTF">2015-02-04T13:04:00Z</dcterms:created>
  <dcterms:modified xsi:type="dcterms:W3CDTF">2015-02-04T13:04:00Z</dcterms:modified>
</cp:coreProperties>
</file>